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0"/>
      </w:tblGrid>
      <w:tr w:rsidR="00335E9C" w:rsidRPr="00335E9C" w:rsidTr="00335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spacing w:line="525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335E9C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111學年度第1學期 桃園市桃園區青溪國民小學附設幼兒園家長每月繳費數額試算表</w:t>
            </w:r>
            <w:bookmarkEnd w:id="0"/>
          </w:p>
        </w:tc>
      </w:tr>
    </w:tbl>
    <w:p w:rsidR="00335E9C" w:rsidRPr="00335E9C" w:rsidRDefault="00335E9C" w:rsidP="00335E9C">
      <w:pPr>
        <w:widowControl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751"/>
        <w:gridCol w:w="12561"/>
      </w:tblGrid>
      <w:tr w:rsidR="00335E9C" w:rsidRPr="00335E9C" w:rsidTr="00335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家長每月繳交定額費用，與幼兒園收費間的差額由行政院協助家長支付給幼兒園，家長不用提出申請。</w:t>
            </w:r>
          </w:p>
        </w:tc>
      </w:tr>
      <w:tr w:rsidR="00335E9C" w:rsidRPr="00335E9C" w:rsidTr="00335E9C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第1胎子女：每月不超過 1,000 元。</w:t>
            </w:r>
          </w:p>
        </w:tc>
      </w:tr>
      <w:tr w:rsidR="00335E9C" w:rsidRPr="00335E9C" w:rsidTr="00335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第2胎(含)以上、低收或中低收入戶家庭子女、身心障礙幼兒：免繳費用。</w:t>
            </w:r>
          </w:p>
        </w:tc>
      </w:tr>
      <w:tr w:rsidR="00335E9C" w:rsidRPr="00335E9C" w:rsidTr="00335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全學年收費總額，以地方政府規定或公告的收費項目為計算基準，包括學費、雜費、代辦費（活動費、材料費、午餐費、點心費）等項目。</w:t>
            </w:r>
          </w:p>
        </w:tc>
      </w:tr>
      <w:tr w:rsidR="00335E9C" w:rsidRPr="00335E9C" w:rsidTr="00335E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家長每月繳費數額請參閱下表：</w:t>
            </w:r>
          </w:p>
        </w:tc>
      </w:tr>
    </w:tbl>
    <w:p w:rsidR="00335E9C" w:rsidRPr="00335E9C" w:rsidRDefault="00335E9C" w:rsidP="00335E9C">
      <w:pPr>
        <w:widowControl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3740" w:type="dxa"/>
        <w:jc w:val="center"/>
        <w:tblBorders>
          <w:top w:val="single" w:sz="12" w:space="0" w:color="96D5EF"/>
          <w:left w:val="single" w:sz="12" w:space="0" w:color="96D5EF"/>
          <w:bottom w:val="single" w:sz="12" w:space="0" w:color="96D5EF"/>
          <w:right w:val="single" w:sz="12" w:space="0" w:color="96D5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4170"/>
        <w:gridCol w:w="2194"/>
        <w:gridCol w:w="5320"/>
      </w:tblGrid>
      <w:tr w:rsidR="00335E9C" w:rsidRPr="00335E9C" w:rsidTr="00335E9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CFF1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全日制</w:t>
            </w:r>
          </w:p>
        </w:tc>
      </w:tr>
      <w:tr w:rsidR="00335E9C" w:rsidRPr="00335E9C" w:rsidTr="00335E9C">
        <w:trPr>
          <w:jc w:val="center"/>
        </w:trPr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CFF1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幼兒年齡</w:t>
            </w:r>
          </w:p>
        </w:tc>
        <w:tc>
          <w:tcPr>
            <w:tcW w:w="342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CFF1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屬性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CFF1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收費分攤方式</w:t>
            </w: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auto"/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auto"/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CFF1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家長每月繳費(元)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CFF1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政府協助支付</w:t>
            </w: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5歲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第１胎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954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幼兒園收費數額與家長繳交費用之間的差額，由行政院協助家長支付給幼兒園</w:t>
            </w: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第２胎(含)以上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低收入戶、中低收入戶、身心障礙幼兒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4歲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第１胎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954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幼兒園收費數額與家長繳交費用之間的差額，由行政院協助家長支付給幼兒園</w:t>
            </w: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第２胎(含)以上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低收入戶、中低收入戶、身心障礙幼兒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3歲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第１胎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954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幼兒園收費數額與家長繳交費用之間的差額，由行政院協助家長支付給幼兒園</w:t>
            </w: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第２胎(含)以上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EFAFF"/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E9C" w:rsidRPr="00335E9C" w:rsidTr="00335E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9E9E9"/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E9C" w:rsidRPr="00335E9C" w:rsidRDefault="00335E9C" w:rsidP="00335E9C">
            <w:pPr>
              <w:widowControl/>
              <w:jc w:val="center"/>
              <w:rPr>
                <w:rFonts w:ascii="標楷體" w:eastAsia="標楷體" w:hAnsi="標楷體" w:cs="Helvetica"/>
                <w:color w:val="111111"/>
                <w:kern w:val="0"/>
                <w:szCs w:val="24"/>
              </w:rPr>
            </w:pPr>
            <w:r w:rsidRPr="00335E9C">
              <w:rPr>
                <w:rFonts w:ascii="標楷體" w:eastAsia="標楷體" w:hAnsi="標楷體" w:cs="Helvetica"/>
                <w:color w:val="111111"/>
                <w:kern w:val="0"/>
                <w:szCs w:val="24"/>
              </w:rPr>
              <w:t>低收入戶、中低收入戶、身心障礙幼兒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35E9C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EAEAE"/>
              <w:right w:val="single" w:sz="6" w:space="0" w:color="AEAEAE"/>
            </w:tcBorders>
            <w:shd w:val="clear" w:color="auto" w:fill="E9E9E9"/>
            <w:vAlign w:val="center"/>
            <w:hideMark/>
          </w:tcPr>
          <w:p w:rsidR="00335E9C" w:rsidRPr="00335E9C" w:rsidRDefault="00335E9C" w:rsidP="00335E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846069" w:rsidRPr="005D69BD" w:rsidRDefault="00846069">
      <w:pPr>
        <w:rPr>
          <w:rFonts w:ascii="標楷體" w:eastAsia="標楷體" w:hAnsi="標楷體"/>
        </w:rPr>
      </w:pPr>
    </w:p>
    <w:sectPr w:rsidR="00846069" w:rsidRPr="005D69BD" w:rsidSect="00335E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75" w:rsidRDefault="00756775" w:rsidP="005D69BD">
      <w:r>
        <w:separator/>
      </w:r>
    </w:p>
  </w:endnote>
  <w:endnote w:type="continuationSeparator" w:id="0">
    <w:p w:rsidR="00756775" w:rsidRDefault="00756775" w:rsidP="005D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75" w:rsidRDefault="00756775" w:rsidP="005D69BD">
      <w:r>
        <w:separator/>
      </w:r>
    </w:p>
  </w:footnote>
  <w:footnote w:type="continuationSeparator" w:id="0">
    <w:p w:rsidR="00756775" w:rsidRDefault="00756775" w:rsidP="005D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9C"/>
    <w:rsid w:val="001A61C1"/>
    <w:rsid w:val="00335E9C"/>
    <w:rsid w:val="005D69BD"/>
    <w:rsid w:val="006C44D5"/>
    <w:rsid w:val="00756775"/>
    <w:rsid w:val="008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E76BB-CA87-40F5-AD95-3545CC5C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9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9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2022-08-10T02:56:00Z</dcterms:created>
  <dcterms:modified xsi:type="dcterms:W3CDTF">2022-08-10T05:37:00Z</dcterms:modified>
</cp:coreProperties>
</file>